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6507" w14:textId="77777777" w:rsidR="001476F1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</w:pPr>
      <w:r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 xml:space="preserve">ПУТЕВКИ В ЗАГОРОДНЫЙ ЛАГЕРЬ ОТДЫХА И ОЗДОРОВЛЕНИЯ </w:t>
      </w:r>
      <w:r w:rsidR="00483855"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ДЕТЕЙ; В ДЕТСКИЙ САНАТОРНО - ОЗ</w:t>
      </w:r>
      <w:r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ДОРОВИТЕЛЬНЫЙ ЛАГЕРЬ; В ДЕТСКИЙ СПЕЦИАЛИЗИРОВАННЫЙ (ПРОФИЛЬНЫЙ) ЛАГЕРЬ</w:t>
      </w:r>
    </w:p>
    <w:p w14:paraId="36DA9D4D" w14:textId="77777777" w:rsidR="001476F1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</w:pPr>
    </w:p>
    <w:p w14:paraId="7BD1720E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</w:pPr>
      <w:r w:rsidRPr="001844FC"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Прием заявлений осуществляется в Комитете образования администрации Березовского муниципального округа по адресу: с. Березовка, ул. Ленина, 33</w:t>
      </w:r>
      <w:r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,</w:t>
      </w:r>
      <w:r w:rsidRPr="001844FC"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 xml:space="preserve"> </w:t>
      </w:r>
      <w:proofErr w:type="spellStart"/>
      <w:r w:rsidRPr="001844FC"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каб</w:t>
      </w:r>
      <w:proofErr w:type="spellEnd"/>
      <w:r w:rsidRPr="001844FC"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. 21</w:t>
      </w:r>
      <w:r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sz w:val="23"/>
          <w:szCs w:val="23"/>
          <w:u w:val="single"/>
          <w:lang w:eastAsia="ru-RU"/>
        </w:rPr>
        <w:t>(</w:t>
      </w:r>
      <w:r>
        <w:rPr>
          <w:rFonts w:ascii="Helvetica" w:eastAsia="Times New Roman" w:hAnsi="Helvetica" w:cs="Helvetica"/>
          <w:b/>
          <w:sz w:val="23"/>
          <w:szCs w:val="23"/>
          <w:u w:val="single"/>
          <w:lang w:eastAsia="ru-RU"/>
        </w:rPr>
        <w:t>Матченко Татьяна Владимировна, 3 13 38).</w:t>
      </w:r>
    </w:p>
    <w:p w14:paraId="2D11702F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 </w:t>
      </w:r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в загородный лагерь отдыха и оздоровления детей</w:t>
      </w: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для детей от 7 до 17 лет (включительно, за исключением детей-сирот, детей, оставшихся без попечения родителей) в период летних каникул при продолжительности смены не менее 21 дня и не менее 7 дней в период зимних, весенних, осенних каникул;</w:t>
      </w:r>
    </w:p>
    <w:p w14:paraId="11098089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 </w:t>
      </w:r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в детский оздоровительный лагерь санаторного типа</w:t>
      </w: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для детей в возрасте от 7 до 17 лет (включительно, за исключением детей-сирот, детей, оставшихся без попечения родителей) в круглогодичном режиме при продолжительности смены не менее 24 дней;</w:t>
      </w:r>
    </w:p>
    <w:p w14:paraId="3494C9DB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 </w:t>
      </w:r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в детские специализированные (профильные) лагеря</w:t>
      </w: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для детей в возрасте от 7 до 17 лет (включительно, за исключением детей-сирот, детей, оставшихся без попечения родителей) в круглогодичном режиме при продолжительности смены не менее 14 дней.</w:t>
      </w:r>
    </w:p>
    <w:p w14:paraId="4B10B857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</w:t>
      </w:r>
    </w:p>
    <w:p w14:paraId="5B7CBD04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bookmarkStart w:id="0" w:name="_GoBack"/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Пакет документов, необх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одимый для получения путевки</w:t>
      </w:r>
    </w:p>
    <w:bookmarkEnd w:id="0"/>
    <w:p w14:paraId="5B6C335E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</w:t>
      </w:r>
    </w:p>
    <w:tbl>
      <w:tblPr>
        <w:tblW w:w="10830" w:type="dxa"/>
        <w:jc w:val="center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8674"/>
      </w:tblGrid>
      <w:tr w:rsidR="001476F1" w:rsidRPr="001844FC" w14:paraId="6305DF84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B931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Категории ребенка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6891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Документы</w:t>
            </w:r>
          </w:p>
        </w:tc>
      </w:tr>
      <w:tr w:rsidR="001476F1" w:rsidRPr="001844FC" w14:paraId="6762D821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CB293" w14:textId="77777777" w:rsidR="001476F1" w:rsidRPr="001844FC" w:rsidRDefault="001476F1" w:rsidP="0081275E">
            <w:pPr>
              <w:spacing w:after="150" w:line="240" w:lineRule="auto"/>
              <w:ind w:left="58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Дети, проживающие в малоимущих многодетных семьях</w:t>
            </w:r>
          </w:p>
          <w:p w14:paraId="463BB99F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CEB4A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1. </w:t>
            </w:r>
            <w:hyperlink r:id="rId5" w:history="1">
              <w:r w:rsidRPr="001844FC">
                <w:rPr>
                  <w:rFonts w:ascii="Helvetica" w:eastAsia="Times New Roman" w:hAnsi="Helvetica" w:cs="Helvetica"/>
                  <w:color w:val="0288D1"/>
                  <w:sz w:val="23"/>
                  <w:szCs w:val="23"/>
                  <w:lang w:eastAsia="ru-RU"/>
                </w:rPr>
                <w:t>заявление по утвержденной форме</w:t>
              </w:r>
            </w:hyperlink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2DEB709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</w:p>
          <w:p w14:paraId="3C4C254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3. копия документа, удостоверяющего личность родителя;</w:t>
            </w:r>
          </w:p>
          <w:p w14:paraId="503E0FDF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 xml:space="preserve">4. копия документа, удостоверяющего регистрацию по месту жительства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      </w:r>
          </w:p>
          <w:p w14:paraId="77F3AF0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случае отсутствия у ребенка регистрации по месту жительства и отсутствия судебного решения, предусмотренного абзацем первым настоящего пункта, - копию документа, удостоверяющего регистрацию по месту пребывания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пребывания).</w:t>
            </w:r>
          </w:p>
          <w:p w14:paraId="5A8DC720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5. копия справки о малоимущности, выданная территориальным управлением Министерства социального развития Пермского края.</w:t>
            </w:r>
          </w:p>
          <w:p w14:paraId="0C1D09F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6. копия страхового свидетельства обязательного пенсионного страхования (СНИЛС) родителя (законного представителя);</w:t>
            </w:r>
          </w:p>
          <w:p w14:paraId="51132AE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7. копия страхового свидетельства обязательного пенсионного страхования (СНИЛС) ребенка, указанного в заявлении.</w:t>
            </w:r>
          </w:p>
        </w:tc>
      </w:tr>
      <w:tr w:rsidR="001476F1" w:rsidRPr="001844FC" w14:paraId="7E9B7CFC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A6ADD" w14:textId="77777777" w:rsidR="001476F1" w:rsidRPr="001844FC" w:rsidRDefault="001476F1" w:rsidP="0081275E">
            <w:pPr>
              <w:spacing w:after="150" w:line="240" w:lineRule="auto"/>
              <w:ind w:left="58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Дети, проживающие в малоимущих семьях и находящиеся в социально опасном положении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28A4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1.</w:t>
            </w:r>
            <w:hyperlink r:id="rId6" w:history="1">
              <w:r w:rsidRPr="001844FC">
                <w:rPr>
                  <w:rFonts w:ascii="Helvetica" w:eastAsia="Times New Roman" w:hAnsi="Helvetica" w:cs="Helvetica"/>
                  <w:color w:val="0288D1"/>
                  <w:sz w:val="23"/>
                  <w:szCs w:val="23"/>
                  <w:lang w:eastAsia="ru-RU"/>
                </w:rPr>
                <w:t>заявление по утвержденной форме</w:t>
              </w:r>
            </w:hyperlink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2470D35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</w:p>
          <w:p w14:paraId="17696863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3. копия документа, удостоверяющего личность;</w:t>
            </w:r>
          </w:p>
          <w:p w14:paraId="41D64A0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 xml:space="preserve">4. копия документа, удостоверяющего регистрацию по месту жительства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жительства, или копию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      </w:r>
          </w:p>
          <w:p w14:paraId="54E29A8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случае отсутствия у ребенка регистрации по месту жительства и отсутствия судебного решения, предусмотренного абзацем первым настоящего пункта, - копию документа, удостоверяющего регистрацию по месту пребывания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пребывания).</w:t>
            </w:r>
          </w:p>
          <w:p w14:paraId="144EF86C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5. копия справки о малоимущности, выданная территориальным управлением Министерства социального развития Пермского края;</w:t>
            </w:r>
          </w:p>
          <w:p w14:paraId="349D16BC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6. копия постановления комиссии по делам несовершеннолетних и защите их прав о постановке несовершеннолетнего на учет как находящегося в социально опасном положении;</w:t>
            </w:r>
          </w:p>
          <w:p w14:paraId="097DF96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7. копия страхового свидетельства обязательного пенсионного страхования (СНИЛС) родителя (законного представителя);</w:t>
            </w:r>
          </w:p>
          <w:p w14:paraId="40D676E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8. копия страхового свидетельства обязательного пенсионного страхования (СНИЛС) ребенка, указанного в заявлении.</w:t>
            </w:r>
          </w:p>
        </w:tc>
      </w:tr>
      <w:tr w:rsidR="001476F1" w:rsidRPr="001844FC" w14:paraId="3908B809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6DB4A" w14:textId="77777777" w:rsidR="001476F1" w:rsidRPr="001844FC" w:rsidRDefault="001476F1" w:rsidP="0081275E">
            <w:pPr>
              <w:spacing w:after="150" w:line="240" w:lineRule="auto"/>
              <w:ind w:left="58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Дети, проживающие в малоимущих семьях</w:t>
            </w:r>
          </w:p>
          <w:p w14:paraId="3DE7769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CFDA7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1. </w:t>
            </w:r>
            <w:hyperlink r:id="rId7" w:history="1">
              <w:r w:rsidRPr="001844FC">
                <w:rPr>
                  <w:rFonts w:ascii="Helvetica" w:eastAsia="Times New Roman" w:hAnsi="Helvetica" w:cs="Helvetica"/>
                  <w:color w:val="0288D1"/>
                  <w:sz w:val="23"/>
                  <w:szCs w:val="23"/>
                  <w:lang w:eastAsia="ru-RU"/>
                </w:rPr>
                <w:t>заявление по утвержденной форме</w:t>
              </w:r>
            </w:hyperlink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345BF378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</w:p>
          <w:p w14:paraId="4698098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3. копия документа, удостоверяющего личность родителя;</w:t>
            </w:r>
          </w:p>
          <w:p w14:paraId="51B3409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 xml:space="preserve">4. копия документа, удостоверяющего регистрацию по месту жительства ребенка, указанного в заявлении, выданного территориальным органом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      </w:r>
          </w:p>
          <w:p w14:paraId="64C19694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случае отсутствия у ребенка регистрации по месту жительства и отсутствия судебного решения, предусмотренного абзацем первым настоящего пункта, - копию документа, удостоверяющего регистрацию по месту пребывания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пребывания).</w:t>
            </w:r>
          </w:p>
          <w:p w14:paraId="71BA8EAB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5. копия справки о малоимущности, выданная территориальным управлением Министерства социального развития Пермского края</w:t>
            </w:r>
          </w:p>
          <w:p w14:paraId="1D002D5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6. копия страхового свидетельства обязательного пенсионного страхования (СНИЛС) родителя (законного представителя);</w:t>
            </w:r>
          </w:p>
          <w:p w14:paraId="2AD7EF6B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7. копия страхового свидетельства обязательного пенсионного страхования (СНИЛС) ребенка, указанного в заявлении.</w:t>
            </w:r>
          </w:p>
        </w:tc>
      </w:tr>
      <w:tr w:rsidR="001476F1" w:rsidRPr="001844FC" w14:paraId="53C5E17D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8F4C8" w14:textId="77777777" w:rsidR="001476F1" w:rsidRPr="001844FC" w:rsidRDefault="001476F1" w:rsidP="0081275E">
            <w:pPr>
              <w:spacing w:after="150" w:line="240" w:lineRule="auto"/>
              <w:ind w:left="58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Дети, находящиеся в социально опасном положении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36963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1. </w:t>
            </w:r>
            <w:hyperlink r:id="rId8" w:history="1">
              <w:r w:rsidRPr="001844FC">
                <w:rPr>
                  <w:rFonts w:ascii="Helvetica" w:eastAsia="Times New Roman" w:hAnsi="Helvetica" w:cs="Helvetica"/>
                  <w:color w:val="0288D1"/>
                  <w:sz w:val="23"/>
                  <w:szCs w:val="23"/>
                  <w:lang w:eastAsia="ru-RU"/>
                </w:rPr>
                <w:t>заявление по утвержденной форме</w:t>
              </w:r>
            </w:hyperlink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748EAE70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</w:p>
          <w:p w14:paraId="20C6F6BA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3. копия документа, удостоверяющего личность родителя;</w:t>
            </w:r>
          </w:p>
          <w:p w14:paraId="0BF3F0C0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 xml:space="preserve">4. копия документа, удостоверяющего регистрацию по месту жительства ребенка, указанного в заявлении, выданного территориальным органом федерального органа исполнительной власти, уполномоченного на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осуществление функций по контролю и надзору в сфере миграции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      </w:r>
          </w:p>
          <w:p w14:paraId="2867AB8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случае отсутствия у ребенка регистрации по месту жительства и отсутствия судебного решения, предусмотренного абзацем первым настоящего пункта, - копию документа, удостоверяющего регистрацию по месту пребывания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пребывания).</w:t>
            </w:r>
          </w:p>
          <w:p w14:paraId="2C2D03BC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5. копия постановления комиссии по делам несовершеннолетних и защите их прав о постановке несовершеннолетнего на учет как находящегося в социально опасном положении</w:t>
            </w:r>
          </w:p>
          <w:p w14:paraId="55F5100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6. копия страхового свидетельства обязательного пенсионного страхования (СНИЛС) родителя (законного представителя);</w:t>
            </w:r>
          </w:p>
          <w:p w14:paraId="3574900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7. копия страхового свидетельства обязательного пенсионного страхования (СНИЛС) ребенка, указанного в заявлении.</w:t>
            </w:r>
          </w:p>
        </w:tc>
      </w:tr>
      <w:tr w:rsidR="001476F1" w:rsidRPr="001844FC" w14:paraId="387DB313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851CC" w14:textId="77777777" w:rsidR="001476F1" w:rsidRPr="001844FC" w:rsidRDefault="001476F1" w:rsidP="001476F1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Дети - инвалиды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6F3B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1. </w:t>
            </w:r>
            <w:hyperlink r:id="rId9" w:history="1">
              <w:r w:rsidRPr="001844FC">
                <w:rPr>
                  <w:rFonts w:ascii="Helvetica" w:eastAsia="Times New Roman" w:hAnsi="Helvetica" w:cs="Helvetica"/>
                  <w:color w:val="0288D1"/>
                  <w:sz w:val="23"/>
                  <w:szCs w:val="23"/>
                  <w:lang w:eastAsia="ru-RU"/>
                </w:rPr>
                <w:t>заявление по утвержденной форме</w:t>
              </w:r>
            </w:hyperlink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258FE5C8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</w:p>
          <w:p w14:paraId="1C6EF5A3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3. копия документа, удостоверяющего личность родителя;</w:t>
            </w:r>
          </w:p>
          <w:p w14:paraId="67D228BB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 xml:space="preserve">4. копия документа, удостоверяющего регистрацию по месту жительства ребенка, указанного в заявлении, выданного территориальным органом федерального органа исполнительной власти, уполномоченного на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осуществление функций по контролю и надзору в сфере миграции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      </w:r>
          </w:p>
          <w:p w14:paraId="047188D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случае отсутствия у ребенка регистрации по месту жительства и отсутствия судебного решения, предусмотренного абзацем первым настоящего пункта, - копию документа, удостоверяющего регистрацию по месту пребывания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пребывания).</w:t>
            </w:r>
          </w:p>
          <w:p w14:paraId="129A8F9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5. 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  <w:p w14:paraId="4E829F1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6. копия страхового свидетельства обязательного пенсионного страхования (СНИЛС) родителя (законного представителя);</w:t>
            </w:r>
          </w:p>
          <w:p w14:paraId="041F1BE4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7. копия страхового свидетельства обязательного пенсионного страхования (СНИЛС) ребенка, указанного в заявлении.</w:t>
            </w:r>
          </w:p>
        </w:tc>
      </w:tr>
      <w:tr w:rsidR="001476F1" w:rsidRPr="001844FC" w14:paraId="62C6F773" w14:textId="77777777" w:rsidTr="0081275E">
        <w:trPr>
          <w:jc w:val="center"/>
        </w:trPr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BB10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 xml:space="preserve">Дети, проживающие в семьях со среднемесячным доходом семьи не выше двукратной величины (включительно)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прожиточного минимума</w:t>
            </w:r>
          </w:p>
          <w:p w14:paraId="77D40EB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</w:p>
        </w:tc>
        <w:tc>
          <w:tcPr>
            <w:tcW w:w="8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4ADB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1. </w:t>
            </w:r>
            <w:hyperlink r:id="rId10" w:history="1">
              <w:r w:rsidRPr="001844FC">
                <w:rPr>
                  <w:rFonts w:ascii="Helvetica" w:eastAsia="Times New Roman" w:hAnsi="Helvetica" w:cs="Helvetica"/>
                  <w:color w:val="0288D1"/>
                  <w:sz w:val="23"/>
                  <w:szCs w:val="23"/>
                  <w:lang w:eastAsia="ru-RU"/>
                </w:rPr>
                <w:t>заявление по утвержденной форме</w:t>
              </w:r>
            </w:hyperlink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6EC9F4D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</w:p>
          <w:p w14:paraId="54C3ADE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3. копия документа, удостоверяющего личность родителя 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(страницы паспорта: личность, место жительства, семейное положение, дети)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;</w:t>
            </w:r>
          </w:p>
          <w:p w14:paraId="71F28AA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 xml:space="preserve">4. копия документа, удостоверяющего регистрацию по месту жительства ребенка, указанного в заявлении, выданного территориальным органом 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      </w:r>
          </w:p>
          <w:p w14:paraId="00BDCA17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случае отсутствия у ребенка регистрации по месту жительства и отсутствия судебного решения, предусмотренного абзацем первым настоящего пункта, - копию документа, удостоверяющего регистрацию по месту пребывания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пребывания).</w:t>
            </w:r>
          </w:p>
          <w:p w14:paraId="0BFE886F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5. документы, подтверждающие доходы родителей:</w:t>
            </w:r>
          </w:p>
          <w:p w14:paraId="3EC4C70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 для работающих родителей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– справка о начисленных доходах (до вычета налога на доходы физических лиц) по месту основной работы (службы) и работы по совместительству за 2020 год по форме 2-НДФЛ (с января по декабрь за каждый месяц).</w:t>
            </w:r>
          </w:p>
          <w:p w14:paraId="1E13CEB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 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для родителей, выполняющих работу по договорам гражданско-правового характера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– копия гражданско-правового договора (с предъявлением оригинала) либо справка о начисленных доходах (до вычета налога на доходы физических лиц) за 2020 год по форме 2-НДФЛ.</w:t>
            </w:r>
          </w:p>
          <w:p w14:paraId="78EF089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В случаях если родитель в указанном периоде находился в отпуске по беременности и родам, в отпуске по уходу за ребенком, в отпуске без сохранения заработной платы, дополнительно представляется справка, выданная по месту основной работы (службы) и работы по совместительству, подтверждающая нахождение родителя в указанном отпуске, с указанием периода нахождения в отпуске.</w:t>
            </w:r>
          </w:p>
          <w:p w14:paraId="05288FB3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lastRenderedPageBreak/>
              <w:t>- 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для родителей, занимающихся предпринимательской, нотариальной, адвокатской деятельностью и иной деятельностью, носящей характер частной практики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, документы, подтверждающие доходы за 2020 год в соответствии с законодательством;</w:t>
            </w:r>
          </w:p>
          <w:p w14:paraId="001D8499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 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для родителей, являющихся пенсионерами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– справка о размере пенсии, выданная в установленном порядке;</w:t>
            </w:r>
          </w:p>
          <w:p w14:paraId="0774886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 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для безработных родителей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 - справка из государственного учреждения службы занятости населения о постановке на учет в качестве безработного, о наличии или отсутствии у родителя пособия по безработице и иных выплат безработным гражданам;</w:t>
            </w:r>
          </w:p>
          <w:p w14:paraId="1CA167FB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 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для неработающих родителей, не состоящих на учете в качестве безработного</w:t>
            </w: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:</w:t>
            </w:r>
          </w:p>
          <w:p w14:paraId="771ECF8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 копия трудовой книжки (с предъявлением оригинала) или сведения о состоянии индивидуального лицевого счета застрахованного лица, выданные территориальным органом Пенсионного фонда Российской Федерации;</w:t>
            </w:r>
          </w:p>
          <w:p w14:paraId="740B75D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- 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предпринимателя.</w:t>
            </w:r>
          </w:p>
          <w:p w14:paraId="76B3D55F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6. копия страхового свидетельства обязательного пенсионного страхования (СНИЛС) родителя (законного представителя);</w:t>
            </w:r>
          </w:p>
          <w:p w14:paraId="6C0DA6DA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3"/>
                <w:szCs w:val="23"/>
                <w:lang w:eastAsia="ru-RU"/>
              </w:rPr>
              <w:t>7. копия страхового свидетельства обязательного пенсионного страхования (СНИЛС) ребенка, указанного в заявлении.</w:t>
            </w:r>
          </w:p>
        </w:tc>
      </w:tr>
    </w:tbl>
    <w:p w14:paraId="060FD32B" w14:textId="77777777" w:rsidR="001476F1" w:rsidRPr="001844FC" w:rsidRDefault="001476F1" w:rsidP="001476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lastRenderedPageBreak/>
        <w:t> </w:t>
      </w:r>
    </w:p>
    <w:p w14:paraId="2824CAAD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</w:t>
      </w:r>
    </w:p>
    <w:p w14:paraId="26800F37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Заявитель вместе с копиями документов предъявляет их </w:t>
      </w:r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оригиналы</w:t>
      </w: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для проверки соответствия копий представленных документов оригиналам.</w:t>
      </w:r>
    </w:p>
    <w:p w14:paraId="19D46595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lastRenderedPageBreak/>
        <w:t>ВНИМАНИЕ! В случае если за расчетный период родитель имел доходы по нескольким основаниям, он представляет документы по каждому основанию, по которому он имел доход в 2020 году.</w:t>
      </w:r>
    </w:p>
    <w:p w14:paraId="0449CC3D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Для детей, проживающих в семьях со среднемесячным доходом (СД), превышающим трехкратную величину прожиточного минимума в среднем по краю на душу населения, государственная поддержка в виде частичной оплаты услуг по отдыху детей и их оздоровлению (путевки) в загородных лагерях отдыха и оздоровления детей, в санаторно-оздоровительных детских лагерях, детских специализированных (профильных) лагерях не предоставляется.</w:t>
      </w:r>
    </w:p>
    <w:p w14:paraId="1E2D0219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Порядок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 </w:t>
      </w:r>
      <w:hyperlink r:id="rId11" w:history="1">
        <w:r w:rsidRPr="001844FC">
          <w:rPr>
            <w:rFonts w:ascii="Helvetica" w:eastAsia="Times New Roman" w:hAnsi="Helvetica" w:cs="Helvetica"/>
            <w:color w:val="0288D1"/>
            <w:sz w:val="23"/>
            <w:szCs w:val="23"/>
            <w:lang w:eastAsia="ru-RU"/>
          </w:rPr>
          <w:t>постановлением Правительства Пермского края от 31.03.2016 № 169-п «Об утверждении порядков по реализации государственных полномочий в сфере обеспечения отдыха детей и их оздоровления в Пермском крае»</w:t>
        </w:r>
      </w:hyperlink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.</w:t>
      </w:r>
    </w:p>
    <w:p w14:paraId="3FB64CED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</w:t>
      </w:r>
    </w:p>
    <w:p w14:paraId="4FB203C0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Размер родительской платы за путевки</w:t>
      </w:r>
      <w:r w:rsidRPr="001844F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в 2021 году</w:t>
      </w:r>
    </w:p>
    <w:p w14:paraId="7B46CCEA" w14:textId="77777777" w:rsidR="001476F1" w:rsidRPr="001844FC" w:rsidRDefault="001476F1" w:rsidP="001476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1844FC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</w:t>
      </w:r>
    </w:p>
    <w:tbl>
      <w:tblPr>
        <w:tblW w:w="15455" w:type="dxa"/>
        <w:tblInd w:w="-70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2"/>
        <w:gridCol w:w="2322"/>
        <w:gridCol w:w="1992"/>
        <w:gridCol w:w="2322"/>
        <w:gridCol w:w="1992"/>
        <w:gridCol w:w="2322"/>
        <w:gridCol w:w="1992"/>
      </w:tblGrid>
      <w:tr w:rsidR="001476F1" w:rsidRPr="001844FC" w14:paraId="2495C4EB" w14:textId="77777777" w:rsidTr="0081275E">
        <w:trPr>
          <w:trHeight w:val="300"/>
        </w:trPr>
        <w:tc>
          <w:tcPr>
            <w:tcW w:w="360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029FC" w14:textId="77777777" w:rsidR="001476F1" w:rsidRPr="001844FC" w:rsidRDefault="001476F1" w:rsidP="00FB66A0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Категории детей </w:t>
            </w:r>
          </w:p>
        </w:tc>
        <w:tc>
          <w:tcPr>
            <w:tcW w:w="3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7A7D9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ЗЛООД</w:t>
            </w:r>
          </w:p>
        </w:tc>
        <w:tc>
          <w:tcPr>
            <w:tcW w:w="3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F20F9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СОДЛ</w:t>
            </w:r>
          </w:p>
        </w:tc>
        <w:tc>
          <w:tcPr>
            <w:tcW w:w="4472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0D4F0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Детский специализированный (профильный) лагерь</w:t>
            </w:r>
          </w:p>
        </w:tc>
      </w:tr>
      <w:tr w:rsidR="001476F1" w:rsidRPr="001844FC" w14:paraId="08631F9B" w14:textId="77777777" w:rsidTr="0081275E">
        <w:trPr>
          <w:trHeight w:val="48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14:paraId="20B03B06" w14:textId="77777777" w:rsidR="001476F1" w:rsidRPr="001844FC" w:rsidRDefault="001476F1" w:rsidP="0081275E">
            <w:pPr>
              <w:spacing w:after="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50BE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(загородный лагерь оздоровления и отдыха детей)</w:t>
            </w:r>
          </w:p>
        </w:tc>
        <w:tc>
          <w:tcPr>
            <w:tcW w:w="3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58124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(санаторно-оздоровительный детский лагерь)</w:t>
            </w:r>
          </w:p>
        </w:tc>
        <w:tc>
          <w:tcPr>
            <w:tcW w:w="4472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14:paraId="02A82A15" w14:textId="77777777" w:rsidR="001476F1" w:rsidRPr="001844FC" w:rsidRDefault="001476F1" w:rsidP="0081275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</w:p>
        </w:tc>
      </w:tr>
      <w:tr w:rsidR="001476F1" w:rsidRPr="001844FC" w14:paraId="09BFF296" w14:textId="77777777" w:rsidTr="0081275E">
        <w:trPr>
          <w:trHeight w:val="42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14:paraId="5DC024B9" w14:textId="77777777" w:rsidR="001476F1" w:rsidRPr="001844FC" w:rsidRDefault="001476F1" w:rsidP="0081275E">
            <w:pPr>
              <w:spacing w:after="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DAC8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% от средней стоимости путевки, утвержденной Правительством Пермского края на 2021 год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FC394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родительской платы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EE22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% от средней стоимости путевки, утвержденной Правительством Пермского края на 2021 год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5CBE7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родительской платы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C3470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% от средней стоимости путевки, утвержденной Правительством Пермского края на 2021 год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46629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родительской платы</w:t>
            </w:r>
          </w:p>
        </w:tc>
      </w:tr>
      <w:tr w:rsidR="001476F1" w:rsidRPr="001844FC" w14:paraId="15481F38" w14:textId="77777777" w:rsidTr="0081275E">
        <w:trPr>
          <w:trHeight w:val="960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A271B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Дети-инвалиды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AFCA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B0481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8BC67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098B5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F10B3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07EAB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</w:tr>
      <w:tr w:rsidR="001476F1" w:rsidRPr="001844FC" w14:paraId="3664487C" w14:textId="77777777" w:rsidTr="0081275E">
        <w:trPr>
          <w:trHeight w:val="510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26A8F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Дети, проживающие в малоимущих многодетных семьях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EA0C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BC2CC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CDC48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B9DA1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B23C6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82731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</w:tr>
      <w:tr w:rsidR="001476F1" w:rsidRPr="001844FC" w14:paraId="48B9EFF3" w14:textId="77777777" w:rsidTr="0081275E">
        <w:trPr>
          <w:trHeight w:val="435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D940A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Дети СОП, проживающие в малоимущих семьях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5190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EE442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79E54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1DAFF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B6AB7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9AE8A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0</w:t>
            </w:r>
          </w:p>
        </w:tc>
      </w:tr>
      <w:tr w:rsidR="001476F1" w:rsidRPr="001844FC" w14:paraId="653DF4DB" w14:textId="77777777" w:rsidTr="0081275E">
        <w:trPr>
          <w:trHeight w:val="255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72BF3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Дети, находящиеся в социально опасном положении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DC79D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FD708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4 270,56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937A2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800A5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5 865,31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D75AA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7A552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3 131,74</w:t>
            </w:r>
          </w:p>
        </w:tc>
      </w:tr>
      <w:tr w:rsidR="001476F1" w:rsidRPr="001844FC" w14:paraId="4C99FB66" w14:textId="77777777" w:rsidTr="0081275E">
        <w:trPr>
          <w:trHeight w:val="255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76CFF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Дети из малоимущих семей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D3AA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F94C5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4 270,56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B38AF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A79BA" w14:textId="77777777" w:rsidR="001476F1" w:rsidRPr="001844FC" w:rsidRDefault="00FB66A0" w:rsidP="00FB66A0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5 865,31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C9A7B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F2638" w14:textId="77777777" w:rsidR="001476F1" w:rsidRPr="001844FC" w:rsidRDefault="00FB66A0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3 131,74</w:t>
            </w:r>
          </w:p>
        </w:tc>
      </w:tr>
      <w:tr w:rsidR="001476F1" w:rsidRPr="001844FC" w14:paraId="31420345" w14:textId="77777777" w:rsidTr="0081275E">
        <w:trPr>
          <w:trHeight w:val="255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E55B7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СД не выше 2-кратной величины </w:t>
            </w: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ПМ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B2945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lastRenderedPageBreak/>
              <w:t>70%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B031A" w14:textId="77777777" w:rsidR="001476F1" w:rsidRPr="001844FC" w:rsidRDefault="005223FE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6 405,84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2B76A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33579" w14:textId="77777777" w:rsidR="001476F1" w:rsidRPr="001844FC" w:rsidRDefault="005223FE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8 797,97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7463C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E5F7D" w14:textId="77777777" w:rsidR="001476F1" w:rsidRPr="001844FC" w:rsidRDefault="005223FE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4 697,62</w:t>
            </w:r>
          </w:p>
        </w:tc>
      </w:tr>
      <w:tr w:rsidR="001476F1" w:rsidRPr="001844FC" w14:paraId="35B6AD49" w14:textId="77777777" w:rsidTr="0081275E">
        <w:trPr>
          <w:trHeight w:val="255"/>
        </w:trPr>
        <w:tc>
          <w:tcPr>
            <w:tcW w:w="36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44522" w14:textId="77777777" w:rsidR="001476F1" w:rsidRPr="001844FC" w:rsidRDefault="001476F1" w:rsidP="0081275E">
            <w:pPr>
              <w:spacing w:after="150" w:line="240" w:lineRule="auto"/>
              <w:ind w:left="1576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СД от 2 до 3- кратной величины ПМ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D05BE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1FC13" w14:textId="77777777" w:rsidR="001476F1" w:rsidRPr="001844FC" w:rsidRDefault="005223FE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14 946,96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04BA1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23A74" w14:textId="77777777" w:rsidR="001476F1" w:rsidRPr="001844FC" w:rsidRDefault="005223FE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20 528,59</w:t>
            </w:r>
          </w:p>
        </w:tc>
        <w:tc>
          <w:tcPr>
            <w:tcW w:w="2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93B40" w14:textId="77777777" w:rsidR="001476F1" w:rsidRPr="001844FC" w:rsidRDefault="001476F1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1844FC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2C831" w14:textId="77777777" w:rsidR="001476F1" w:rsidRPr="001844FC" w:rsidRDefault="005223FE" w:rsidP="0081275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10 961,10</w:t>
            </w:r>
          </w:p>
        </w:tc>
      </w:tr>
    </w:tbl>
    <w:p w14:paraId="3C2286D0" w14:textId="77777777" w:rsidR="001476F1" w:rsidRDefault="001476F1" w:rsidP="001476F1"/>
    <w:p w14:paraId="139AA35F" w14:textId="77777777" w:rsidR="00C021E2" w:rsidRDefault="00C021E2"/>
    <w:sectPr w:rsidR="00C021E2" w:rsidSect="00184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F3C77"/>
    <w:multiLevelType w:val="multilevel"/>
    <w:tmpl w:val="D6F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6C"/>
    <w:rsid w:val="001476F1"/>
    <w:rsid w:val="00483855"/>
    <w:rsid w:val="005223FE"/>
    <w:rsid w:val="00A5196C"/>
    <w:rsid w:val="00BF4893"/>
    <w:rsid w:val="00C021E2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EF25"/>
  <w15:docId w15:val="{7779B761-22EF-4006-A39D-CC13172D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upload/pages/1000449/2021/Zajavlenije_na_predostavlenije_kompensacii_po_utverzhdennoj_form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odperm.ru/upload/pages/1000449/2021/Zajavlenije_na_predostavlenije_kompensacii_po_utverzhdennoj_form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odperm.ru/upload/pages/1000449/2021/Zajavlenije_na_predostavlenije_kompensacii_po_utverzhdennoj_forme.docx" TargetMode="External"/><Relationship Id="rId11" Type="http://schemas.openxmlformats.org/officeDocument/2006/relationships/hyperlink" Target="https://www.gorodperm.ru/upload/pages/1000449/2021/Postanovlenije_Pravitelstva_Permskogo_kraja_ot_31.03.2016_169-P.docx" TargetMode="External"/><Relationship Id="rId5" Type="http://schemas.openxmlformats.org/officeDocument/2006/relationships/hyperlink" Target="https://www.gorodperm.ru/upload/pages/1000449/2021/Zajavlenije_na_predostavlenije_kompensacii_po_utverzhdennoj_forme.docx" TargetMode="External"/><Relationship Id="rId10" Type="http://schemas.openxmlformats.org/officeDocument/2006/relationships/hyperlink" Target="https://www.gorodperm.ru/upload/pages/1000449/2021/Zajavlenije_na_predostavlenije_kompensacii_po_utverzhdennoj_form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odperm.ru/upload/pages/1000449/2021/Zajavlenije_na_predostavlenije_kompensacii_po_utverzhdennoj_form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Tcvetov Aleksandr</cp:lastModifiedBy>
  <cp:revision>2</cp:revision>
  <dcterms:created xsi:type="dcterms:W3CDTF">2021-04-15T09:44:00Z</dcterms:created>
  <dcterms:modified xsi:type="dcterms:W3CDTF">2021-04-15T09:44:00Z</dcterms:modified>
</cp:coreProperties>
</file>